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E" w:rsidRDefault="008F464B" w:rsidP="006A1D4F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Әл</w:t>
      </w:r>
      <w:r w:rsidRPr="00427C7E">
        <w:rPr>
          <w:b/>
          <w:sz w:val="22"/>
          <w:szCs w:val="22"/>
          <w:lang w:val="kk-KZ"/>
        </w:rPr>
        <w:t>-</w:t>
      </w:r>
      <w:r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8F464B" w:rsidRDefault="008F464B" w:rsidP="006A1D4F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8F464B" w:rsidRPr="00ED144C" w:rsidRDefault="00F301B7" w:rsidP="008F464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</w:t>
      </w:r>
      <w:r w:rsidRPr="00F301B7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  <w:lang w:val="kk-KZ"/>
        </w:rPr>
        <w:t>-202</w:t>
      </w:r>
      <w:r w:rsidRPr="00F301B7">
        <w:rPr>
          <w:b/>
          <w:sz w:val="22"/>
          <w:szCs w:val="22"/>
          <w:lang w:val="kk-KZ"/>
        </w:rPr>
        <w:t>2</w:t>
      </w:r>
      <w:r w:rsidR="008F464B" w:rsidRPr="00427C7E">
        <w:rPr>
          <w:b/>
          <w:sz w:val="22"/>
          <w:szCs w:val="22"/>
          <w:lang w:val="kk-KZ"/>
        </w:rPr>
        <w:t xml:space="preserve"> </w:t>
      </w:r>
      <w:r w:rsidR="008F464B" w:rsidRPr="00ED144C">
        <w:rPr>
          <w:b/>
          <w:sz w:val="22"/>
          <w:szCs w:val="22"/>
          <w:lang w:val="kk-KZ"/>
        </w:rPr>
        <w:t>оқу жылының күзгі семестрі</w:t>
      </w:r>
    </w:p>
    <w:p w:rsidR="00F301B7" w:rsidRDefault="003837BC" w:rsidP="008F464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</w:t>
      </w:r>
      <w:r w:rsidRPr="003837BC">
        <w:rPr>
          <w:b/>
          <w:sz w:val="22"/>
          <w:szCs w:val="22"/>
          <w:lang w:val="kk-KZ"/>
        </w:rPr>
        <w:t>6</w:t>
      </w:r>
      <w:r>
        <w:rPr>
          <w:b/>
          <w:sz w:val="22"/>
          <w:szCs w:val="22"/>
          <w:lang w:val="kk-KZ"/>
        </w:rPr>
        <w:t>В02206</w:t>
      </w:r>
      <w:r w:rsidR="00535EF4">
        <w:rPr>
          <w:b/>
          <w:sz w:val="22"/>
          <w:szCs w:val="22"/>
          <w:lang w:val="kk-KZ"/>
        </w:rPr>
        <w:t xml:space="preserve"> </w:t>
      </w:r>
      <w:r w:rsidR="008F464B" w:rsidRPr="00ED144C">
        <w:rPr>
          <w:b/>
          <w:sz w:val="22"/>
          <w:szCs w:val="22"/>
          <w:lang w:val="kk-KZ"/>
        </w:rPr>
        <w:t xml:space="preserve">- </w:t>
      </w:r>
      <w:r>
        <w:rPr>
          <w:b/>
          <w:sz w:val="22"/>
          <w:szCs w:val="22"/>
          <w:lang w:val="kk-KZ"/>
        </w:rPr>
        <w:t>Мұражай</w:t>
      </w:r>
      <w:r w:rsidR="008F464B" w:rsidRPr="00ED144C">
        <w:rPr>
          <w:b/>
          <w:sz w:val="22"/>
          <w:szCs w:val="22"/>
          <w:lang w:val="kk-KZ"/>
        </w:rPr>
        <w:t xml:space="preserve"> ісі және ескерткіштерді қорғау» білім беру бағдарламасы</w:t>
      </w:r>
    </w:p>
    <w:p w:rsidR="004B3BC7" w:rsidRDefault="008F464B" w:rsidP="008F464B">
      <w:pPr>
        <w:jc w:val="center"/>
        <w:rPr>
          <w:b/>
          <w:bCs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 xml:space="preserve"> </w:t>
      </w:r>
      <w:r w:rsidRPr="00ED144C">
        <w:rPr>
          <w:b/>
          <w:sz w:val="22"/>
          <w:szCs w:val="22"/>
          <w:lang w:val="kk-KZ"/>
        </w:rPr>
        <w:br/>
      </w:r>
      <w:r w:rsidR="004B3BC7" w:rsidRPr="00427C7E">
        <w:rPr>
          <w:b/>
          <w:bCs/>
          <w:sz w:val="22"/>
          <w:szCs w:val="22"/>
          <w:lang w:val="kk-KZ"/>
        </w:rPr>
        <w:t>СИЛЛАБУС</w:t>
      </w:r>
    </w:p>
    <w:p w:rsidR="008F464B" w:rsidRPr="00427C7E" w:rsidRDefault="008F464B" w:rsidP="008F464B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3BC7" w:rsidRPr="00535EF4" w:rsidTr="008F464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B3BC7" w:rsidRPr="00ED144C" w:rsidTr="008F464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Практ</w:t>
            </w:r>
            <w:proofErr w:type="spellEnd"/>
            <w:r w:rsidRPr="00ED144C">
              <w:rPr>
                <w:b/>
                <w:sz w:val="22"/>
                <w:szCs w:val="22"/>
              </w:rPr>
              <w:t>. сабақтар</w:t>
            </w:r>
            <w:r w:rsidRPr="00ED144C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Зерт</w:t>
            </w:r>
            <w:proofErr w:type="spellEnd"/>
            <w:r w:rsidRPr="00ED144C">
              <w:rPr>
                <w:b/>
                <w:sz w:val="22"/>
                <w:szCs w:val="22"/>
              </w:rPr>
              <w:t>. с</w:t>
            </w:r>
            <w:r w:rsidRPr="00ED144C">
              <w:rPr>
                <w:b/>
                <w:sz w:val="22"/>
                <w:szCs w:val="22"/>
                <w:lang w:val="kk-KZ"/>
              </w:rPr>
              <w:t>абақтар</w:t>
            </w:r>
            <w:r w:rsidRPr="00ED144C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</w:rPr>
            </w:pPr>
          </w:p>
        </w:tc>
      </w:tr>
      <w:tr w:rsidR="00535EF4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60889" w:rsidP="005608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60889">
              <w:rPr>
                <w:color w:val="000000"/>
                <w:sz w:val="20"/>
                <w:szCs w:val="20"/>
              </w:rPr>
              <w:t>M</w:t>
            </w:r>
            <w:proofErr w:type="gramEnd"/>
            <w:r w:rsidRPr="00560889">
              <w:rPr>
                <w:color w:val="000000"/>
                <w:sz w:val="20"/>
                <w:szCs w:val="20"/>
              </w:rPr>
              <w:t>К 2219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535EF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Мұражайтануға</w:t>
            </w:r>
            <w:r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>кіріспе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6088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88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6088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F4" w:rsidRPr="00560889" w:rsidRDefault="00535EF4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>6</w:t>
            </w:r>
          </w:p>
        </w:tc>
      </w:tr>
      <w:tr w:rsidR="004B3BC7" w:rsidRPr="00560889" w:rsidTr="008F464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60889">
              <w:rPr>
                <w:b/>
                <w:sz w:val="20"/>
                <w:szCs w:val="20"/>
              </w:rPr>
              <w:t>туралы</w:t>
            </w:r>
            <w:proofErr w:type="spellEnd"/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60889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560889">
              <w:rPr>
                <w:b/>
                <w:sz w:val="20"/>
                <w:szCs w:val="20"/>
              </w:rPr>
              <w:t>қ</w:t>
            </w:r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/>
                <w:sz w:val="20"/>
                <w:szCs w:val="20"/>
              </w:rPr>
              <w:t>ақпарат</w:t>
            </w:r>
          </w:p>
        </w:tc>
      </w:tr>
      <w:tr w:rsidR="004B3BC7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pStyle w:val="10"/>
              <w:rPr>
                <w:b/>
                <w:lang w:val="kk-KZ"/>
              </w:rPr>
            </w:pPr>
            <w:r w:rsidRPr="00560889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60889">
              <w:rPr>
                <w:b/>
                <w:sz w:val="20"/>
                <w:szCs w:val="20"/>
              </w:rPr>
              <w:t>тип</w:t>
            </w:r>
            <w:r w:rsidRPr="00560889">
              <w:rPr>
                <w:b/>
                <w:sz w:val="20"/>
                <w:szCs w:val="20"/>
                <w:lang w:val="kk-KZ"/>
              </w:rPr>
              <w:t>і</w:t>
            </w:r>
            <w:r w:rsidRPr="00560889">
              <w:rPr>
                <w:b/>
                <w:sz w:val="20"/>
                <w:szCs w:val="20"/>
              </w:rPr>
              <w:t>/</w:t>
            </w:r>
            <w:proofErr w:type="spellStart"/>
            <w:r w:rsidRPr="0056088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B3BC7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8F464B" w:rsidP="008F464B">
            <w:pPr>
              <w:pStyle w:val="10"/>
              <w:rPr>
                <w:lang w:val="kk-KZ"/>
              </w:rPr>
            </w:pPr>
            <w:r w:rsidRPr="00560889">
              <w:rPr>
                <w:lang w:val="kk-KZ"/>
              </w:rPr>
              <w:t xml:space="preserve">Аралас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8F464B" w:rsidP="008F464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8F464B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3BC7" w:rsidRPr="00560889" w:rsidTr="008F464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560889" w:rsidRDefault="004B3BC7" w:rsidP="008F46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864C9A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Картаева Т.Е. т.ғ.к.,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560889" w:rsidRDefault="006A1D4F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8F464B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64B" w:rsidRPr="00560889" w:rsidRDefault="008F464B" w:rsidP="008F46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560889" w:rsidRDefault="00864C9A" w:rsidP="00864C9A">
            <w:pPr>
              <w:jc w:val="both"/>
              <w:rPr>
                <w:sz w:val="20"/>
                <w:szCs w:val="20"/>
                <w:lang w:val="kk-KZ"/>
              </w:rPr>
            </w:pPr>
            <w:hyperlink r:id="rId5" w:tgtFrame="_blank" w:history="1">
              <w:r w:rsidRPr="00560889">
                <w:rPr>
                  <w:rStyle w:val="a6"/>
                  <w:color w:val="1A73E8"/>
                  <w:sz w:val="20"/>
                  <w:szCs w:val="20"/>
                  <w:shd w:val="clear" w:color="auto" w:fill="FFFFFF"/>
                  <w:lang w:val="kk-KZ"/>
                </w:rPr>
                <w:t>kartaeva07@gmail.com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64B" w:rsidRPr="00560889" w:rsidRDefault="008F464B" w:rsidP="008F464B">
            <w:pPr>
              <w:rPr>
                <w:sz w:val="20"/>
                <w:szCs w:val="20"/>
                <w:lang w:val="kk-KZ"/>
              </w:rPr>
            </w:pPr>
          </w:p>
        </w:tc>
      </w:tr>
      <w:tr w:rsidR="008F464B" w:rsidRPr="00560889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64B" w:rsidRPr="00560889" w:rsidRDefault="008F464B" w:rsidP="008F46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560889" w:rsidRDefault="008F464B" w:rsidP="0056088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8</w:t>
            </w:r>
            <w:r w:rsidR="00560889" w:rsidRPr="00560889">
              <w:rPr>
                <w:sz w:val="20"/>
                <w:szCs w:val="20"/>
                <w:lang w:val="kk-KZ"/>
              </w:rPr>
              <w:t> 701 739 03 59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560889" w:rsidRDefault="008F464B" w:rsidP="008F46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B3BC7" w:rsidRPr="00560889" w:rsidRDefault="004B3BC7" w:rsidP="004B3BC7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4B3BC7" w:rsidRPr="00560889" w:rsidTr="008F464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Курстыңакадемиялықпрезентациясы</w:t>
            </w:r>
          </w:p>
        </w:tc>
      </w:tr>
    </w:tbl>
    <w:p w:rsidR="004B3BC7" w:rsidRPr="00560889" w:rsidRDefault="004B3BC7" w:rsidP="004B3BC7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224"/>
        <w:gridCol w:w="4423"/>
      </w:tblGrid>
      <w:tr w:rsidR="004B3BC7" w:rsidRPr="00560889" w:rsidTr="00F301B7">
        <w:tc>
          <w:tcPr>
            <w:tcW w:w="1872" w:type="dxa"/>
            <w:shd w:val="clear" w:color="auto" w:fill="auto"/>
          </w:tcPr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24" w:type="dxa"/>
            <w:shd w:val="clear" w:color="auto" w:fill="auto"/>
          </w:tcPr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423" w:type="dxa"/>
            <w:shd w:val="clear" w:color="auto" w:fill="auto"/>
          </w:tcPr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B3BC7" w:rsidRPr="00560889" w:rsidRDefault="004B3BC7" w:rsidP="008F464B">
            <w:pPr>
              <w:jc w:val="center"/>
              <w:rPr>
                <w:b/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>(әрбі</w:t>
            </w:r>
            <w:proofErr w:type="gramStart"/>
            <w:r w:rsidRPr="00560889">
              <w:rPr>
                <w:sz w:val="20"/>
                <w:szCs w:val="20"/>
              </w:rPr>
              <w:t>р</w:t>
            </w:r>
            <w:proofErr w:type="gramEnd"/>
            <w:r w:rsidRPr="00560889">
              <w:rPr>
                <w:sz w:val="20"/>
                <w:szCs w:val="20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ОН-гекемінде</w:t>
            </w:r>
            <w:proofErr w:type="spellEnd"/>
            <w:r w:rsidRPr="00560889">
              <w:rPr>
                <w:sz w:val="20"/>
                <w:szCs w:val="20"/>
              </w:rPr>
              <w:t xml:space="preserve"> 2 индикатор)</w:t>
            </w:r>
          </w:p>
        </w:tc>
      </w:tr>
      <w:tr w:rsidR="00560889" w:rsidRPr="00560889" w:rsidTr="00F301B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60889" w:rsidRPr="00560889" w:rsidRDefault="00560889" w:rsidP="00560889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Пәннің мақсаты:</w:t>
            </w:r>
            <w:r w:rsidRPr="00560889">
              <w:rPr>
                <w:sz w:val="20"/>
                <w:szCs w:val="20"/>
                <w:lang w:val="kk-KZ"/>
              </w:rPr>
              <w:t xml:space="preserve"> экпозиция құрудың теориясы мен әдістемесі, оны құрудағы ерекше тәсілдер туралы түсінік қалыптастыру</w:t>
            </w:r>
            <w:r w:rsidRPr="00560889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 1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(когнитивті)</w:t>
            </w:r>
            <w:r w:rsidRPr="00560889">
              <w:rPr>
                <w:sz w:val="20"/>
                <w:szCs w:val="20"/>
                <w:lang w:val="kk-KZ"/>
              </w:rPr>
              <w:t>музейтанудың құрылымы мен концепциясын, санаттарын, негізгі түсініктерін түсіндіру;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 xml:space="preserve">әлемдік музейлердің даму  тарихын білу </w:t>
            </w:r>
          </w:p>
          <w:p w:rsidR="00560889" w:rsidRPr="00560889" w:rsidRDefault="00560889" w:rsidP="00AC270B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08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5608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Pr="00560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 принциптері мен әдістерін түсіну</w:t>
            </w:r>
          </w:p>
        </w:tc>
      </w:tr>
      <w:tr w:rsidR="00560889" w:rsidRPr="00560889" w:rsidTr="00F301B7">
        <w:tc>
          <w:tcPr>
            <w:tcW w:w="1872" w:type="dxa"/>
            <w:vMerge/>
            <w:shd w:val="clear" w:color="auto" w:fill="auto"/>
          </w:tcPr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ОН2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(функционалды)</w:t>
            </w:r>
            <w:r w:rsidRPr="00560889">
              <w:rPr>
                <w:sz w:val="20"/>
                <w:szCs w:val="20"/>
                <w:lang w:val="kk-KZ"/>
              </w:rPr>
              <w:t>музей ісінің профильді классификациясын, құрылымын сипаттау;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2.1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музейтану ғылымына қатысты ғылыми білім мен методологиялық зерттеулерді</w:t>
            </w:r>
            <w:r w:rsidRPr="00560889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 xml:space="preserve"> қолдану</w:t>
            </w:r>
          </w:p>
          <w:p w:rsidR="00560889" w:rsidRPr="00560889" w:rsidRDefault="00560889" w:rsidP="00AC270B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 xml:space="preserve">музей терминалогиясын дұрыс </w:t>
            </w:r>
            <w:r w:rsidRPr="00560889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</w:t>
            </w:r>
          </w:p>
          <w:p w:rsidR="00560889" w:rsidRPr="00560889" w:rsidRDefault="00560889" w:rsidP="00AC27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</w:rPr>
              <w:t>2.3</w:t>
            </w:r>
            <w:r w:rsidRPr="00560889">
              <w:rPr>
                <w:sz w:val="20"/>
                <w:szCs w:val="20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музейлерді классификациялау және олардың саласын ажырату</w:t>
            </w:r>
          </w:p>
        </w:tc>
      </w:tr>
      <w:tr w:rsidR="00560889" w:rsidRPr="00560889" w:rsidTr="00F301B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ОН3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(функционалды)</w:t>
            </w:r>
            <w:r w:rsidRPr="00560889">
              <w:rPr>
                <w:sz w:val="20"/>
                <w:szCs w:val="20"/>
                <w:lang w:val="kk-KZ"/>
              </w:rPr>
              <w:t>музейтанудағы тұжырымдамалар мен құрылымдарды, санаттарды, негізгі ұғымдарды жіктеу; музейдің ежелгі заманнан қазіргі кезеңге дейін пайда болуы мен дамуын, музейтану саласындағы ерекше білімнің негізгі заңдылықтарының қалыптасуын талдау;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музейтануды ғылыми және көркем жобалау</w:t>
            </w:r>
          </w:p>
          <w:p w:rsidR="00560889" w:rsidRPr="00560889" w:rsidRDefault="00560889" w:rsidP="00AC270B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экспозиция құру барысында ғылыми концепция жасау</w:t>
            </w:r>
          </w:p>
          <w:p w:rsidR="00560889" w:rsidRPr="00560889" w:rsidRDefault="00560889" w:rsidP="00AC270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60889">
              <w:rPr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560889" w:rsidRPr="00560889" w:rsidTr="00F301B7">
        <w:tc>
          <w:tcPr>
            <w:tcW w:w="1872" w:type="dxa"/>
            <w:vMerge/>
            <w:shd w:val="clear" w:color="auto" w:fill="auto"/>
          </w:tcPr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ОН4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(жүйелік)</w:t>
            </w:r>
            <w:r w:rsidRPr="00560889">
              <w:rPr>
                <w:sz w:val="20"/>
                <w:szCs w:val="20"/>
                <w:lang w:val="kk-KZ"/>
              </w:rPr>
              <w:t>мәдениет тарихындағы музейдің мағынасы мен орнын бағалау;</w:t>
            </w:r>
          </w:p>
          <w:p w:rsidR="00560889" w:rsidRPr="00560889" w:rsidRDefault="00560889" w:rsidP="00AC270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560889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560889" w:rsidRPr="00560889" w:rsidRDefault="00560889" w:rsidP="00AC270B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560889" w:rsidRPr="00560889" w:rsidRDefault="00560889" w:rsidP="00AC270B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</w:t>
            </w:r>
            <w:r w:rsidRPr="00560889">
              <w:rPr>
                <w:sz w:val="20"/>
                <w:szCs w:val="20"/>
                <w:lang w:val="kk-KZ"/>
              </w:rPr>
              <w:t xml:space="preserve"> музей құруға, жетілдіруге жаңа идеялар ұсыну</w:t>
            </w:r>
          </w:p>
        </w:tc>
      </w:tr>
      <w:tr w:rsidR="00560889" w:rsidRPr="00560889" w:rsidTr="00F301B7">
        <w:tc>
          <w:tcPr>
            <w:tcW w:w="1872" w:type="dxa"/>
            <w:vMerge/>
            <w:shd w:val="clear" w:color="auto" w:fill="auto"/>
          </w:tcPr>
          <w:p w:rsidR="00560889" w:rsidRPr="00560889" w:rsidRDefault="00560889" w:rsidP="00427C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60889">
              <w:rPr>
                <w:b/>
                <w:sz w:val="20"/>
                <w:szCs w:val="20"/>
                <w:lang w:val="kk-KZ" w:eastAsia="ar-SA"/>
              </w:rPr>
              <w:t>ОН5</w:t>
            </w:r>
            <w:r w:rsidRPr="00560889">
              <w:rPr>
                <w:sz w:val="20"/>
                <w:szCs w:val="20"/>
                <w:lang w:val="kk-KZ" w:eastAsia="ar-SA"/>
              </w:rPr>
              <w:t xml:space="preserve"> (жүйелік)</w:t>
            </w:r>
            <w:r w:rsidRPr="00560889">
              <w:rPr>
                <w:sz w:val="20"/>
                <w:szCs w:val="20"/>
                <w:lang w:val="kk-KZ"/>
              </w:rPr>
              <w:t>музейлік институттың  ерекшелігі бойынша тұжырымдар жасау.</w:t>
            </w:r>
          </w:p>
        </w:tc>
        <w:tc>
          <w:tcPr>
            <w:tcW w:w="4423" w:type="dxa"/>
            <w:shd w:val="clear" w:color="auto" w:fill="auto"/>
          </w:tcPr>
          <w:p w:rsidR="00560889" w:rsidRPr="00560889" w:rsidRDefault="00560889" w:rsidP="00AC270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560889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560889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560889" w:rsidRPr="00560889" w:rsidRDefault="00560889" w:rsidP="00AC270B">
            <w:pPr>
              <w:jc w:val="both"/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560889" w:rsidRPr="00560889" w:rsidRDefault="00560889" w:rsidP="00AC270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560889">
              <w:rPr>
                <w:bCs/>
                <w:sz w:val="20"/>
                <w:szCs w:val="20"/>
                <w:lang w:val="kk-KZ"/>
              </w:rPr>
              <w:t>–</w:t>
            </w:r>
            <w:r w:rsidRPr="00560889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4B3BC7" w:rsidRPr="00560889" w:rsidTr="008F46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560889" w:rsidRDefault="004B3BC7" w:rsidP="008F464B">
            <w:pPr>
              <w:rPr>
                <w:b/>
                <w:sz w:val="20"/>
                <w:szCs w:val="20"/>
                <w:lang w:val="kk-KZ"/>
              </w:rPr>
            </w:pPr>
            <w:r w:rsidRPr="00560889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9F316E" w:rsidRDefault="00560889" w:rsidP="00560889">
            <w:pPr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b/>
                <w:sz w:val="20"/>
                <w:szCs w:val="20"/>
                <w:lang w:val="kk-KZ"/>
              </w:rPr>
              <w:t>Әдебиет</w:t>
            </w:r>
            <w:r w:rsidRPr="00560889">
              <w:rPr>
                <w:sz w:val="20"/>
                <w:szCs w:val="20"/>
                <w:lang w:val="kk-KZ"/>
              </w:rPr>
              <w:t>: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Юренева Т.Ю. Музееведение.- М., 2006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 xml:space="preserve">Столяров Б.А. Музейная педагогика.- М., 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2004 Байгунаков Д.С. Экскурсиялық іс.- Алматы, 2013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Некрасова- Каратеева, О.Л. Детское творчество в музее.- М., 2005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Муналбаева У.Д. Музейная педагогика. История, теория, практика.- Алматы, 2013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lastRenderedPageBreak/>
              <w:t>Долженко Г.П. Экскурсионное дело. - М., 2008</w:t>
            </w:r>
          </w:p>
          <w:p w:rsidR="002B20F1" w:rsidRPr="002B20F1" w:rsidRDefault="00560889" w:rsidP="002B20F1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</w:rPr>
            </w:pPr>
            <w:r w:rsidRPr="002B20F1">
              <w:rPr>
                <w:sz w:val="20"/>
                <w:szCs w:val="20"/>
                <w:lang w:val="kk-KZ"/>
              </w:rPr>
              <w:t>Дькова Р.А. Основы экскурсоведения.- М., 1985</w:t>
            </w:r>
          </w:p>
          <w:p w:rsidR="002B20F1" w:rsidRPr="001D46E6" w:rsidRDefault="002B20F1" w:rsidP="002B20F1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</w:rPr>
            </w:pPr>
            <w:r w:rsidRPr="002B20F1">
              <w:rPr>
                <w:sz w:val="20"/>
              </w:rPr>
              <w:t>Лурье С.В. Историческая этнология. М., 2004.</w:t>
            </w:r>
          </w:p>
          <w:p w:rsidR="001D46E6" w:rsidRPr="002B20F1" w:rsidRDefault="001D46E6" w:rsidP="002B20F1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Гомбрих Эрнст</w:t>
            </w:r>
            <w:r>
              <w:rPr>
                <w:sz w:val="20"/>
              </w:rPr>
              <w:t>. История искусства. 1995.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Музей и школа.- М., 1985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  <w:p w:rsidR="00560889" w:rsidRPr="00560889" w:rsidRDefault="00560889" w:rsidP="009F316E">
            <w:pPr>
              <w:numPr>
                <w:ilvl w:val="0"/>
                <w:numId w:val="1"/>
              </w:numPr>
              <w:tabs>
                <w:tab w:val="left" w:pos="440"/>
              </w:tabs>
              <w:ind w:left="147" w:firstLine="0"/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  <w:lang w:val="kk-KZ"/>
              </w:rPr>
      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      </w:r>
          </w:p>
          <w:p w:rsidR="00560889" w:rsidRPr="00560889" w:rsidRDefault="00560889" w:rsidP="00560889">
            <w:pPr>
              <w:ind w:right="400"/>
              <w:jc w:val="both"/>
              <w:rPr>
                <w:b/>
                <w:sz w:val="20"/>
                <w:szCs w:val="20"/>
                <w:u w:val="single"/>
              </w:rPr>
            </w:pPr>
            <w:r w:rsidRPr="00560889">
              <w:rPr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560889" w:rsidRPr="00560889" w:rsidRDefault="00560889" w:rsidP="00560889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60889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-бағдарламалық қамтамасыздануыжәне </w:t>
            </w:r>
            <w:r w:rsidRPr="0056088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60889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560889" w:rsidRPr="00560889" w:rsidRDefault="00560889" w:rsidP="00560889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60889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560889" w:rsidRPr="00560889" w:rsidRDefault="00560889" w:rsidP="00560889">
            <w:pPr>
              <w:pStyle w:val="a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08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базасы, ақпараттық-анықтамалық және іздестіру жүйелері: </w:t>
            </w:r>
            <w:r w:rsidRPr="005608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608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4B3BC7" w:rsidRPr="00560889" w:rsidRDefault="00560889" w:rsidP="00560889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60889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60889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608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p w:rsidR="004B3BC7" w:rsidRPr="00560889" w:rsidRDefault="004B3BC7" w:rsidP="004B3BC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4B3BC7" w:rsidRPr="00560889" w:rsidTr="008F46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rPr>
                <w:sz w:val="20"/>
                <w:szCs w:val="20"/>
              </w:rPr>
            </w:pPr>
            <w:proofErr w:type="spellStart"/>
            <w:r w:rsidRPr="00560889">
              <w:rPr>
                <w:sz w:val="20"/>
                <w:szCs w:val="20"/>
              </w:rPr>
              <w:t>Университеттік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моральды</w:t>
            </w:r>
            <w:proofErr w:type="gramStart"/>
            <w:r w:rsidRPr="00560889">
              <w:rPr>
                <w:sz w:val="20"/>
                <w:szCs w:val="20"/>
              </w:rPr>
              <w:t>қ-</w:t>
            </w:r>
            <w:proofErr w:type="gramEnd"/>
            <w:r w:rsidRPr="00560889">
              <w:rPr>
                <w:sz w:val="20"/>
                <w:szCs w:val="20"/>
              </w:rPr>
              <w:t>этикалық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құндылықтар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>шеңберіндегі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курстың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академиялық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jc w:val="both"/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</w:rPr>
              <w:t>Академиялық</w:t>
            </w:r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/>
                <w:sz w:val="20"/>
                <w:szCs w:val="20"/>
              </w:rPr>
              <w:t>тәрті</w:t>
            </w:r>
            <w:proofErr w:type="gramStart"/>
            <w:r w:rsidRPr="00560889">
              <w:rPr>
                <w:b/>
                <w:sz w:val="20"/>
                <w:szCs w:val="20"/>
              </w:rPr>
              <w:t>п</w:t>
            </w:r>
            <w:proofErr w:type="gramEnd"/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560889">
              <w:rPr>
                <w:b/>
                <w:sz w:val="20"/>
                <w:szCs w:val="20"/>
              </w:rPr>
              <w:t xml:space="preserve">: </w:t>
            </w:r>
          </w:p>
          <w:p w:rsidR="004B3BC7" w:rsidRPr="00560889" w:rsidRDefault="004B3BC7" w:rsidP="008F46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>Барлық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білімалушылар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560889">
              <w:rPr>
                <w:sz w:val="20"/>
                <w:szCs w:val="20"/>
                <w:lang w:val="kk-KZ"/>
              </w:rPr>
              <w:t>К</w:t>
            </w:r>
            <w:r w:rsidRPr="00560889">
              <w:rPr>
                <w:sz w:val="20"/>
                <w:szCs w:val="20"/>
              </w:rPr>
              <w:t>-</w:t>
            </w:r>
            <w:proofErr w:type="gramEnd"/>
            <w:r w:rsidRPr="00560889">
              <w:rPr>
                <w:sz w:val="20"/>
                <w:szCs w:val="20"/>
                <w:lang w:val="kk-KZ"/>
              </w:rPr>
              <w:t>қа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тіркелу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 xml:space="preserve">қажет. </w:t>
            </w:r>
            <w:proofErr w:type="spellStart"/>
            <w:r w:rsidRPr="00560889">
              <w:rPr>
                <w:sz w:val="20"/>
                <w:szCs w:val="20"/>
              </w:rPr>
              <w:t>Онлайн</w:t>
            </w:r>
            <w:proofErr w:type="spellEnd"/>
            <w:r w:rsidRPr="00560889">
              <w:rPr>
                <w:sz w:val="20"/>
                <w:szCs w:val="20"/>
              </w:rPr>
              <w:t xml:space="preserve"> курс </w:t>
            </w:r>
            <w:proofErr w:type="spellStart"/>
            <w:r w:rsidRPr="00560889">
              <w:rPr>
                <w:sz w:val="20"/>
                <w:szCs w:val="20"/>
              </w:rPr>
              <w:t>модул</w:t>
            </w:r>
            <w:proofErr w:type="spellEnd"/>
            <w:r w:rsidRPr="00560889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560889">
              <w:rPr>
                <w:sz w:val="20"/>
                <w:szCs w:val="20"/>
              </w:rPr>
              <w:t>дерін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өту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мерзімі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60889">
              <w:rPr>
                <w:sz w:val="20"/>
                <w:szCs w:val="20"/>
              </w:rPr>
              <w:t>п</w:t>
            </w:r>
            <w:proofErr w:type="gramEnd"/>
            <w:r w:rsidRPr="00560889">
              <w:rPr>
                <w:sz w:val="20"/>
                <w:szCs w:val="20"/>
              </w:rPr>
              <w:t>әнді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оқыту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кестесіне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сәйкес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мүлтіксіз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сақталуы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тиіс</w:t>
            </w:r>
            <w:proofErr w:type="spellEnd"/>
            <w:r w:rsidRPr="00560889">
              <w:rPr>
                <w:sz w:val="20"/>
                <w:szCs w:val="20"/>
              </w:rPr>
              <w:t>.</w:t>
            </w:r>
          </w:p>
          <w:p w:rsidR="004B3BC7" w:rsidRPr="00560889" w:rsidRDefault="004B3BC7" w:rsidP="008F464B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0889">
              <w:rPr>
                <w:rFonts w:ascii="Times New Roman" w:hAnsi="Times New Roman"/>
                <w:b/>
                <w:sz w:val="20"/>
                <w:szCs w:val="20"/>
              </w:rPr>
              <w:t>Академиялыққұндылықтар:</w:t>
            </w:r>
          </w:p>
          <w:p w:rsidR="004B3BC7" w:rsidRPr="00560889" w:rsidRDefault="004B3BC7" w:rsidP="008F464B">
            <w:pPr>
              <w:jc w:val="both"/>
              <w:rPr>
                <w:bCs/>
                <w:sz w:val="20"/>
                <w:szCs w:val="20"/>
              </w:rPr>
            </w:pPr>
            <w:r w:rsidRPr="00560889">
              <w:rPr>
                <w:bCs/>
                <w:sz w:val="20"/>
                <w:szCs w:val="20"/>
              </w:rPr>
              <w:t xml:space="preserve">- Практикалық / зертханалықсабақтар, </w:t>
            </w:r>
            <w:proofErr w:type="gramStart"/>
            <w:r w:rsidRPr="00560889">
              <w:rPr>
                <w:bCs/>
                <w:sz w:val="20"/>
                <w:szCs w:val="20"/>
              </w:rPr>
              <w:t>С</w:t>
            </w:r>
            <w:proofErr w:type="gramEnd"/>
            <w:r w:rsidRPr="00560889">
              <w:rPr>
                <w:bCs/>
                <w:sz w:val="20"/>
                <w:szCs w:val="20"/>
              </w:rPr>
              <w:t>ӨЖ өзіндік, шығармашылықсипаттаболуыкерек.</w:t>
            </w:r>
          </w:p>
          <w:p w:rsidR="004B3BC7" w:rsidRPr="00560889" w:rsidRDefault="004B3BC7" w:rsidP="008F464B">
            <w:pPr>
              <w:jc w:val="both"/>
              <w:rPr>
                <w:b/>
                <w:sz w:val="20"/>
                <w:szCs w:val="20"/>
              </w:rPr>
            </w:pPr>
            <w:r w:rsidRPr="00560889">
              <w:rPr>
                <w:sz w:val="20"/>
                <w:szCs w:val="20"/>
              </w:rPr>
              <w:t xml:space="preserve">- </w:t>
            </w:r>
            <w:r w:rsidRPr="00560889">
              <w:rPr>
                <w:sz w:val="20"/>
                <w:szCs w:val="20"/>
                <w:lang w:val="kk-KZ"/>
              </w:rPr>
              <w:t>Бақылаудың барлық кезеңінде плагиатқа, жалғ</w:t>
            </w:r>
            <w:proofErr w:type="gramStart"/>
            <w:r w:rsidRPr="00560889">
              <w:rPr>
                <w:sz w:val="20"/>
                <w:szCs w:val="20"/>
                <w:lang w:val="kk-KZ"/>
              </w:rPr>
              <w:t>ан</w:t>
            </w:r>
            <w:proofErr w:type="gramEnd"/>
            <w:r w:rsidRPr="00560889">
              <w:rPr>
                <w:sz w:val="20"/>
                <w:szCs w:val="20"/>
                <w:lang w:val="kk-KZ"/>
              </w:rPr>
              <w:t xml:space="preserve"> ақпаратқа, көшіруге тыйым салынады. </w:t>
            </w:r>
          </w:p>
          <w:p w:rsidR="004B3BC7" w:rsidRPr="00560889" w:rsidRDefault="004B3BC7" w:rsidP="00F301B7">
            <w:pPr>
              <w:tabs>
                <w:tab w:val="left" w:pos="206"/>
              </w:tabs>
              <w:jc w:val="both"/>
              <w:rPr>
                <w:sz w:val="20"/>
                <w:szCs w:val="20"/>
                <w:lang w:val="kk-KZ"/>
              </w:rPr>
            </w:pPr>
            <w:r w:rsidRPr="00560889">
              <w:rPr>
                <w:sz w:val="20"/>
                <w:szCs w:val="20"/>
              </w:rPr>
              <w:t>- Мүмкіндігі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шектеулі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студенттер</w:t>
            </w:r>
            <w:proofErr w:type="spellEnd"/>
            <w:r w:rsidR="00F301B7" w:rsidRPr="00560889">
              <w:rPr>
                <w:sz w:val="20"/>
                <w:szCs w:val="20"/>
              </w:rPr>
              <w:t xml:space="preserve"> </w:t>
            </w:r>
            <w:hyperlink r:id="rId6" w:tgtFrame="_blank" w:history="1">
              <w:r w:rsidR="00560889" w:rsidRPr="00560889">
                <w:rPr>
                  <w:rStyle w:val="a6"/>
                  <w:color w:val="1A73E8"/>
                  <w:sz w:val="20"/>
                  <w:szCs w:val="20"/>
                  <w:shd w:val="clear" w:color="auto" w:fill="FFFFFF"/>
                  <w:lang w:val="kk-KZ"/>
                </w:rPr>
                <w:t>kartaeva07@gmail.com</w:t>
              </w:r>
            </w:hyperlink>
            <w:r w:rsidR="00F301B7" w:rsidRPr="00560889">
              <w:rPr>
                <w:sz w:val="20"/>
                <w:szCs w:val="20"/>
              </w:rPr>
              <w:t>–</w:t>
            </w:r>
            <w:proofErr w:type="spellStart"/>
            <w:r w:rsidRPr="00560889">
              <w:rPr>
                <w:sz w:val="20"/>
                <w:szCs w:val="20"/>
              </w:rPr>
              <w:t>мекен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жай</w:t>
            </w:r>
            <w:proofErr w:type="spellEnd"/>
            <w:r w:rsidRPr="00560889">
              <w:rPr>
                <w:sz w:val="20"/>
                <w:szCs w:val="20"/>
                <w:lang w:val="kk-KZ"/>
              </w:rPr>
              <w:t>ы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бойынша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консультациялық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кө</w:t>
            </w:r>
            <w:proofErr w:type="gramStart"/>
            <w:r w:rsidRPr="00560889">
              <w:rPr>
                <w:sz w:val="20"/>
                <w:szCs w:val="20"/>
              </w:rPr>
              <w:t>мек ала</w:t>
            </w:r>
            <w:proofErr w:type="gramEnd"/>
            <w:r w:rsidRPr="00560889">
              <w:rPr>
                <w:sz w:val="20"/>
                <w:szCs w:val="20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алады</w:t>
            </w:r>
            <w:proofErr w:type="spellEnd"/>
            <w:r w:rsidRPr="00560889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B3BC7" w:rsidRPr="00560889" w:rsidTr="008F464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rPr>
                <w:b/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560889">
              <w:rPr>
                <w:b/>
                <w:sz w:val="20"/>
                <w:szCs w:val="20"/>
              </w:rPr>
              <w:t>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560889" w:rsidRDefault="004B3BC7" w:rsidP="008F464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60889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/>
                <w:sz w:val="20"/>
                <w:szCs w:val="20"/>
              </w:rPr>
              <w:t xml:space="preserve">бағалау: </w:t>
            </w:r>
            <w:proofErr w:type="gramStart"/>
            <w:r w:rsidRPr="00560889">
              <w:rPr>
                <w:sz w:val="20"/>
                <w:szCs w:val="20"/>
              </w:rPr>
              <w:t>дескрипторлар</w:t>
            </w:r>
            <w:proofErr w:type="gramEnd"/>
            <w:r w:rsidRPr="00560889">
              <w:rPr>
                <w:sz w:val="20"/>
                <w:szCs w:val="20"/>
              </w:rPr>
              <w:t>ға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сәйкес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оқыту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нәтижелерін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 xml:space="preserve">бағалау (аралықбақылау мен </w:t>
            </w:r>
            <w:proofErr w:type="spellStart"/>
            <w:r w:rsidRPr="00560889">
              <w:rPr>
                <w:sz w:val="20"/>
                <w:szCs w:val="20"/>
              </w:rPr>
              <w:t>емтихандарда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құзыреттіліктің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қалыптасуын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тексеру</w:t>
            </w:r>
            <w:proofErr w:type="spellEnd"/>
            <w:r w:rsidRPr="00560889">
              <w:rPr>
                <w:sz w:val="20"/>
                <w:szCs w:val="20"/>
              </w:rPr>
              <w:t>).</w:t>
            </w:r>
          </w:p>
          <w:p w:rsidR="004B3BC7" w:rsidRPr="00560889" w:rsidRDefault="004B3BC7" w:rsidP="008F464B">
            <w:pPr>
              <w:jc w:val="both"/>
              <w:rPr>
                <w:sz w:val="20"/>
                <w:szCs w:val="20"/>
              </w:rPr>
            </w:pPr>
            <w:r w:rsidRPr="00560889">
              <w:rPr>
                <w:b/>
                <w:sz w:val="20"/>
                <w:szCs w:val="20"/>
              </w:rPr>
              <w:t>Жиынтық</w:t>
            </w:r>
            <w:r w:rsidR="00F301B7" w:rsidRPr="005608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b/>
                <w:sz w:val="20"/>
                <w:szCs w:val="20"/>
              </w:rPr>
              <w:t xml:space="preserve">бағалау: </w:t>
            </w:r>
            <w:r w:rsidRPr="00560889">
              <w:rPr>
                <w:sz w:val="20"/>
                <w:szCs w:val="20"/>
              </w:rPr>
              <w:t>аудиториядағы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560889">
              <w:rPr>
                <w:sz w:val="20"/>
                <w:szCs w:val="20"/>
              </w:rPr>
              <w:t>жұмыстың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белсенділігін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бағалау; орындалған</w:t>
            </w:r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0889">
              <w:rPr>
                <w:sz w:val="20"/>
                <w:szCs w:val="20"/>
              </w:rPr>
              <w:t>тапсырманы</w:t>
            </w:r>
            <w:proofErr w:type="spellEnd"/>
            <w:r w:rsidR="00F301B7" w:rsidRPr="00560889">
              <w:rPr>
                <w:sz w:val="20"/>
                <w:szCs w:val="20"/>
                <w:lang w:val="kk-KZ"/>
              </w:rPr>
              <w:t xml:space="preserve"> </w:t>
            </w:r>
            <w:r w:rsidRPr="00560889">
              <w:rPr>
                <w:sz w:val="20"/>
                <w:szCs w:val="20"/>
              </w:rPr>
              <w:t>бағалау.</w:t>
            </w:r>
          </w:p>
        </w:tc>
      </w:tr>
    </w:tbl>
    <w:p w:rsidR="004B3BC7" w:rsidRPr="00ED144C" w:rsidRDefault="004B3BC7" w:rsidP="004B3BC7">
      <w:pPr>
        <w:rPr>
          <w:b/>
          <w:sz w:val="22"/>
          <w:szCs w:val="22"/>
        </w:rPr>
      </w:pPr>
    </w:p>
    <w:p w:rsidR="004B3BC7" w:rsidRPr="00ED144C" w:rsidRDefault="004B3BC7" w:rsidP="004B3BC7">
      <w:pPr>
        <w:jc w:val="center"/>
        <w:rPr>
          <w:b/>
          <w:sz w:val="22"/>
          <w:szCs w:val="22"/>
        </w:rPr>
      </w:pPr>
      <w:r w:rsidRPr="00ED144C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ED144C">
        <w:rPr>
          <w:b/>
          <w:sz w:val="22"/>
          <w:szCs w:val="22"/>
        </w:rPr>
        <w:t>кестесі</w:t>
      </w:r>
      <w:proofErr w:type="spellEnd"/>
      <w:r w:rsidRPr="00ED144C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B3BC7" w:rsidRPr="00ED144C" w:rsidTr="008F464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  <w:lang w:val="kk-KZ"/>
              </w:rPr>
              <w:t>Апта</w:t>
            </w:r>
            <w:r w:rsidRPr="00ED144C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Сабақтыөткізутүрі / платформа</w:t>
            </w:r>
          </w:p>
        </w:tc>
      </w:tr>
    </w:tbl>
    <w:p w:rsidR="004B3BC7" w:rsidRPr="00ED144C" w:rsidRDefault="004B3BC7" w:rsidP="004B3BC7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B3BC7" w:rsidRPr="00D45106" w:rsidTr="008F464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45106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B3BC7" w:rsidRPr="00D45106" w:rsidTr="008F464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64C9A" w:rsidRPr="00D45106">
              <w:rPr>
                <w:rFonts w:eastAsia="Adobe Fangsong Std R"/>
                <w:sz w:val="20"/>
                <w:szCs w:val="20"/>
                <w:lang w:val="kk-KZ"/>
              </w:rPr>
              <w:t xml:space="preserve"> Кіріспе.</w:t>
            </w:r>
            <w:r w:rsidR="00864C9A" w:rsidRPr="00D45106">
              <w:rPr>
                <w:rFonts w:eastAsia="Adobe Fangsong Std R"/>
                <w:noProof/>
                <w:sz w:val="20"/>
                <w:szCs w:val="20"/>
                <w:lang w:val="kk-KZ"/>
              </w:rPr>
              <w:t xml:space="preserve"> Музейтану ғылыми пән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4510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510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4B3BC7" w:rsidRPr="00D45106" w:rsidTr="008F464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Default="004B3BC7" w:rsidP="00864C9A">
            <w:pPr>
              <w:snapToGrid w:val="0"/>
              <w:jc w:val="both"/>
              <w:rPr>
                <w:rFonts w:eastAsia="Adobe Fangsong Std R"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64C9A" w:rsidRPr="00D45106">
              <w:rPr>
                <w:color w:val="212121"/>
                <w:sz w:val="20"/>
                <w:szCs w:val="20"/>
                <w:lang w:val="kk-KZ"/>
              </w:rPr>
              <w:t xml:space="preserve"> </w:t>
            </w:r>
            <w:r w:rsidR="00864C9A" w:rsidRPr="00D45106">
              <w:rPr>
                <w:rFonts w:eastAsia="Adobe Fangsong Std R"/>
                <w:sz w:val="20"/>
                <w:szCs w:val="20"/>
                <w:lang w:val="kk-KZ"/>
              </w:rPr>
              <w:t>Музейтану: ұғымдарын, мақсаты мен міндеттерін анықтау.</w:t>
            </w:r>
          </w:p>
          <w:p w:rsidR="00D45106" w:rsidRPr="00D45106" w:rsidRDefault="00D45106" w:rsidP="00864C9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музейлерді салыстыра отырып,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4510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B3BC7" w:rsidRPr="00D45106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3566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566ED" w:rsidRPr="00D45106">
              <w:rPr>
                <w:sz w:val="20"/>
                <w:szCs w:val="20"/>
                <w:lang w:val="kk-KZ"/>
              </w:rPr>
              <w:t xml:space="preserve"> Музей әлеуметтік-мәдени институт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kk-KZ"/>
              </w:rPr>
              <w:t>MS Tea</w:t>
            </w:r>
            <w:r w:rsidRPr="00D45106">
              <w:rPr>
                <w:sz w:val="20"/>
                <w:szCs w:val="20"/>
                <w:lang w:val="en-US"/>
              </w:rPr>
              <w:t xml:space="preserve">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4B3BC7" w:rsidRPr="00D45106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45883" w:rsidRPr="00245883">
              <w:rPr>
                <w:rFonts w:eastAsia="Adobe Fangsong Std R"/>
                <w:bCs/>
                <w:sz w:val="20"/>
                <w:lang w:val="kk-KZ"/>
              </w:rPr>
              <w:t>Музейдің ғылыми-ағартушылық жұмысы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B3BC7" w:rsidRPr="00D45106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566ED" w:rsidRPr="00D45106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3566ED" w:rsidRPr="00D45106">
              <w:rPr>
                <w:color w:val="000000"/>
                <w:sz w:val="20"/>
                <w:szCs w:val="20"/>
                <w:lang w:val="kk-KZ"/>
              </w:rPr>
              <w:t>Музейдің ғылыми-зерттеу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kk-KZ"/>
              </w:rPr>
              <w:t>MS Teams/Zoom- да бейн</w:t>
            </w:r>
            <w:r w:rsidRPr="00D45106">
              <w:rPr>
                <w:sz w:val="20"/>
                <w:szCs w:val="20"/>
              </w:rPr>
              <w:t>едәріс</w:t>
            </w:r>
          </w:p>
        </w:tc>
      </w:tr>
      <w:tr w:rsidR="004B3BC7" w:rsidRPr="00D45106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560889" w:rsidRPr="00D45106">
              <w:rPr>
                <w:sz w:val="20"/>
                <w:szCs w:val="20"/>
                <w:lang w:val="kk-KZ"/>
              </w:rPr>
              <w:t>Әлемдік ірі музейлер тарихы (студенттің таңдауымен бір музей қарастырылады)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560889" w:rsidP="008F46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Вебинар</w:t>
            </w:r>
            <w:proofErr w:type="spellEnd"/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 xml:space="preserve">в </w:t>
            </w:r>
            <w:r w:rsidRPr="00D45106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="00560889" w:rsidRPr="00D45106">
              <w:rPr>
                <w:sz w:val="20"/>
                <w:szCs w:val="20"/>
                <w:lang w:val="kk-KZ"/>
              </w:rPr>
              <w:t xml:space="preserve"> Музейтанудың негізгі терминдері. Музей қорларын сақтау (температуралық-ылғалдылық тәртіп, жарық түсу тәртібі, биологиялық режим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4510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rPr>
                <w:sz w:val="20"/>
                <w:szCs w:val="20"/>
                <w:lang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</w:p>
        </w:tc>
      </w:tr>
      <w:tr w:rsidR="004B3BC7" w:rsidRPr="00D45106" w:rsidTr="008F464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45106">
              <w:rPr>
                <w:b/>
                <w:sz w:val="20"/>
                <w:szCs w:val="20"/>
              </w:rPr>
              <w:t>одуль</w:t>
            </w:r>
            <w:proofErr w:type="spellEnd"/>
            <w:r w:rsidRPr="00D4510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45106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3566E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566ED" w:rsidRPr="00D45106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3566ED" w:rsidRPr="00EC7638">
              <w:rPr>
                <w:rFonts w:eastAsiaTheme="minorHAnsi"/>
                <w:sz w:val="20"/>
                <w:szCs w:val="20"/>
              </w:rPr>
              <w:t>Музейлердің қ</w:t>
            </w:r>
            <w:proofErr w:type="gramStart"/>
            <w:r w:rsidR="003566ED" w:rsidRPr="00EC7638">
              <w:rPr>
                <w:rFonts w:eastAsiaTheme="minorHAnsi"/>
                <w:sz w:val="20"/>
                <w:szCs w:val="20"/>
              </w:rPr>
              <w:t>ор ж</w:t>
            </w:r>
            <w:proofErr w:type="gramEnd"/>
            <w:r w:rsidR="003566ED" w:rsidRPr="00EC7638">
              <w:rPr>
                <w:rFonts w:eastAsiaTheme="minorHAnsi"/>
                <w:sz w:val="20"/>
                <w:szCs w:val="20"/>
              </w:rPr>
              <w:t>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Default="004B3BC7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560889" w:rsidRPr="00D45106">
              <w:rPr>
                <w:sz w:val="20"/>
                <w:szCs w:val="20"/>
                <w:lang w:val="kk-KZ"/>
              </w:rPr>
              <w:t>Қазақстанда музейтану ғылымының қалыптасу, даму тарихы. (студенттің таңдауымен бір музей қарастырылады)</w:t>
            </w:r>
            <w:r w:rsidR="00D45106">
              <w:rPr>
                <w:sz w:val="20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Тапсырма </w:t>
            </w: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түрі:</w:t>
            </w:r>
            <w:r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566ED"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="003566ED" w:rsidRPr="009F316E">
              <w:rPr>
                <w:rFonts w:eastAsia="Adobe Fangsong Std R"/>
                <w:sz w:val="20"/>
                <w:szCs w:val="20"/>
                <w:lang w:val="kk-KZ"/>
              </w:rPr>
              <w:t>Музей заттарын зерттеу, музей қорларын жабдықтау және есепке алу</w:t>
            </w:r>
            <w:r w:rsidR="00832190" w:rsidRPr="009F316E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4B3BC7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Default="004B3BC7" w:rsidP="008F464B">
            <w:pPr>
              <w:snapToGri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560889" w:rsidRPr="00D45106">
              <w:rPr>
                <w:color w:val="000000"/>
                <w:sz w:val="20"/>
                <w:szCs w:val="20"/>
                <w:lang w:val="kk-KZ"/>
              </w:rPr>
              <w:t>Музейдегі ғылыми-зерттеу жұмысының негізгі бағыттары және түрлері.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4B3BC7" w:rsidRPr="00D45106" w:rsidRDefault="004B3BC7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D45106" w:rsidRDefault="004B3BC7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Default="00D45106" w:rsidP="00D45106">
            <w:pPr>
              <w:jc w:val="center"/>
              <w:rPr>
                <w:sz w:val="20"/>
                <w:szCs w:val="20"/>
                <w:lang w:val="kk-KZ"/>
              </w:rPr>
            </w:pPr>
            <w:r w:rsidRPr="005E16E0">
              <w:rPr>
                <w:sz w:val="20"/>
                <w:szCs w:val="20"/>
                <w:lang w:val="kk-KZ"/>
              </w:rPr>
              <w:t>концепция жасау</w:t>
            </w:r>
          </w:p>
          <w:p w:rsidR="00D45106" w:rsidRDefault="00D45106" w:rsidP="00D45106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en-US"/>
              </w:rPr>
              <w:t>Zoom</w:t>
            </w:r>
          </w:p>
          <w:p w:rsidR="004B3BC7" w:rsidRPr="00D45106" w:rsidRDefault="004B3BC7" w:rsidP="008F464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60889" w:rsidRPr="00D45106" w:rsidTr="008F464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D45106" w:rsidRDefault="00560889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889" w:rsidRPr="00D45106" w:rsidRDefault="00560889" w:rsidP="00AC27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СӨОЖ 2  - 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D45106">
              <w:rPr>
                <w:b/>
                <w:bCs/>
                <w:sz w:val="20"/>
                <w:szCs w:val="20"/>
                <w:lang w:val="kk-KZ"/>
              </w:rPr>
              <w:t>СӨЖ 2</w:t>
            </w:r>
            <w:r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D45106" w:rsidRDefault="00560889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D45106" w:rsidRDefault="00560889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560889" w:rsidRPr="00D45106" w:rsidRDefault="00560889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0889" w:rsidRPr="00D45106" w:rsidRDefault="00560889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889" w:rsidRPr="00D45106" w:rsidRDefault="00560889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89" w:rsidRPr="00D45106" w:rsidRDefault="00560889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889" w:rsidRPr="00D45106" w:rsidRDefault="00560889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560889" w:rsidRPr="00D45106" w:rsidRDefault="00560889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45106" w:rsidRPr="00D45106" w:rsidTr="008F464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45106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D45106">
              <w:rPr>
                <w:color w:val="000000"/>
                <w:sz w:val="20"/>
                <w:szCs w:val="20"/>
                <w:lang w:val="kk-KZ"/>
              </w:rPr>
              <w:t>Музей қорына заттарды қабылдау тіркеу  және алым-берім құжаттары.</w:t>
            </w:r>
          </w:p>
          <w:p w:rsidR="00D45106" w:rsidRPr="00D45106" w:rsidRDefault="00D45106" w:rsidP="008F464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5E16E0" w:rsidRDefault="00D45106" w:rsidP="00AC270B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sz w:val="20"/>
                <w:szCs w:val="20"/>
              </w:rPr>
              <w:t>АБ</w:t>
            </w: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D45106" w:rsidRPr="00D45106" w:rsidTr="008F464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9F316E">
              <w:rPr>
                <w:rFonts w:eastAsiaTheme="minorHAnsi"/>
                <w:sz w:val="20"/>
                <w:szCs w:val="20"/>
              </w:rPr>
              <w:t>Музей экспозиция</w:t>
            </w:r>
            <w:r w:rsidRPr="009F316E">
              <w:rPr>
                <w:rFonts w:eastAsiaTheme="minorHAnsi"/>
                <w:sz w:val="20"/>
                <w:szCs w:val="20"/>
                <w:lang w:val="kk-KZ"/>
              </w:rPr>
              <w:t>сы</w:t>
            </w:r>
            <w:r w:rsidRPr="009F316E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D45106">
              <w:rPr>
                <w:bCs/>
                <w:sz w:val="20"/>
                <w:szCs w:val="20"/>
                <w:lang w:val="kk-KZ"/>
              </w:rPr>
              <w:t>Музей заттарын нөмірлеу және тіркеу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D45106" w:rsidRPr="00D45106" w:rsidTr="008F464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D45106">
              <w:rPr>
                <w:rFonts w:eastAsiaTheme="minorHAnsi"/>
                <w:sz w:val="20"/>
                <w:szCs w:val="20"/>
                <w:lang w:val="kk-KZ"/>
              </w:rPr>
              <w:t>Музейдің мәдени-ағартушылық қызметі</w:t>
            </w:r>
            <w:r w:rsidRPr="00D45106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Pr="00D45106">
              <w:rPr>
                <w:bCs/>
                <w:sz w:val="20"/>
                <w:szCs w:val="20"/>
                <w:lang w:val="kk-KZ"/>
              </w:rPr>
              <w:t>Музей экспозициясын құрудың принциптері мен әді</w:t>
            </w:r>
            <w:proofErr w:type="gramStart"/>
            <w:r w:rsidRPr="00D45106">
              <w:rPr>
                <w:bCs/>
                <w:sz w:val="20"/>
                <w:szCs w:val="20"/>
                <w:lang w:val="kk-KZ"/>
              </w:rPr>
              <w:t>с-т</w:t>
            </w:r>
            <w:proofErr w:type="gramEnd"/>
            <w:r w:rsidRPr="00D45106">
              <w:rPr>
                <w:bCs/>
                <w:sz w:val="20"/>
                <w:szCs w:val="20"/>
                <w:lang w:val="kk-KZ"/>
              </w:rPr>
              <w:t>әсілдері.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rStyle w:val="tlid-translation"/>
                <w:rFonts w:eastAsiaTheme="minorEastAsia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сызба, кесте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D45106">
              <w:rPr>
                <w:rFonts w:eastAsiaTheme="minorHAnsi"/>
                <w:sz w:val="20"/>
                <w:szCs w:val="20"/>
                <w:lang w:val="kk-KZ"/>
              </w:rPr>
              <w:t>Музей қорларындағы заттарды сақтау және қорғау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56088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D45106">
              <w:rPr>
                <w:bCs/>
                <w:sz w:val="20"/>
                <w:szCs w:val="20"/>
                <w:lang w:val="kk-KZ"/>
              </w:rPr>
              <w:t>Музей бұйымдарын консервациялау мен реставрациялау ерекшеліктері.</w:t>
            </w:r>
          </w:p>
          <w:p w:rsidR="00D45106" w:rsidRPr="00D45106" w:rsidRDefault="00D45106" w:rsidP="0056088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AC27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СӨОЖ 3  - 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D45106">
              <w:rPr>
                <w:b/>
                <w:bCs/>
                <w:sz w:val="20"/>
                <w:szCs w:val="20"/>
                <w:lang w:val="kk-KZ"/>
              </w:rPr>
              <w:t>СӨЖ3</w:t>
            </w:r>
            <w:r w:rsidR="00596B1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45106">
              <w:rPr>
                <w:sz w:val="20"/>
                <w:szCs w:val="20"/>
                <w:lang w:val="kk-KZ"/>
              </w:rPr>
              <w:t xml:space="preserve"> Музейлік жарнама және оның ерекшеліктері. Музейлік менеджмент пен маркетингтің функциялары.</w:t>
            </w:r>
          </w:p>
          <w:p w:rsidR="00D45106" w:rsidRPr="00D45106" w:rsidRDefault="00D45106" w:rsidP="008F46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5E16E0" w:rsidRDefault="00D45106" w:rsidP="00AC270B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D45106">
              <w:rPr>
                <w:rFonts w:eastAsiaTheme="minorHAnsi"/>
                <w:sz w:val="20"/>
                <w:szCs w:val="20"/>
              </w:rPr>
              <w:t xml:space="preserve">Музей </w:t>
            </w:r>
            <w:proofErr w:type="spellStart"/>
            <w:r w:rsidRPr="00D45106">
              <w:rPr>
                <w:rFonts w:eastAsiaTheme="minorHAnsi"/>
                <w:sz w:val="20"/>
                <w:szCs w:val="20"/>
              </w:rPr>
              <w:t>ісіндегі</w:t>
            </w:r>
            <w:proofErr w:type="spellEnd"/>
            <w:r w:rsidRPr="00D45106">
              <w:rPr>
                <w:rFonts w:eastAsiaTheme="minorHAnsi"/>
                <w:sz w:val="20"/>
                <w:szCs w:val="20"/>
              </w:rPr>
              <w:t xml:space="preserve"> </w:t>
            </w:r>
            <w:proofErr w:type="gramStart"/>
            <w:r w:rsidRPr="00D45106">
              <w:rPr>
                <w:rFonts w:eastAsiaTheme="minorHAnsi"/>
                <w:sz w:val="20"/>
                <w:szCs w:val="20"/>
              </w:rPr>
              <w:t>менеджмент ж</w:t>
            </w:r>
            <w:proofErr w:type="gramEnd"/>
            <w:r w:rsidRPr="00D45106">
              <w:rPr>
                <w:rFonts w:eastAsiaTheme="minorHAnsi"/>
                <w:sz w:val="20"/>
                <w:szCs w:val="20"/>
              </w:rPr>
              <w:t>әне</w:t>
            </w:r>
            <w:r w:rsidRPr="00D45106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D45106">
              <w:rPr>
                <w:rFonts w:eastAsiaTheme="minorHAnsi"/>
                <w:sz w:val="20"/>
                <w:szCs w:val="20"/>
              </w:rPr>
              <w:t>маркетинг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Pr="00D45106">
              <w:rPr>
                <w:sz w:val="20"/>
                <w:szCs w:val="20"/>
                <w:lang w:val="kk-KZ"/>
              </w:rPr>
              <w:t>ИКОМ – Халықаралық музей кеңесі мақсаты мен қызметі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rPr>
                <w:b/>
                <w:sz w:val="20"/>
                <w:szCs w:val="20"/>
              </w:rPr>
            </w:pP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321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noProof/>
                <w:sz w:val="20"/>
                <w:szCs w:val="20"/>
                <w:lang w:val="kk-KZ"/>
              </w:rPr>
              <w:t xml:space="preserve"> Ашық аспан астындағы музейлер</w:t>
            </w:r>
            <w:r w:rsidRPr="00D45106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45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="00245883" w:rsidRPr="00245883">
              <w:rPr>
                <w:rFonts w:eastAsia="Adobe Fangsong Std R"/>
                <w:sz w:val="20"/>
                <w:lang w:val="kk-KZ"/>
              </w:rPr>
              <w:t>Музей педагогикасы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AC27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СӨОЖ 4  - 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D45106">
              <w:rPr>
                <w:b/>
                <w:bCs/>
                <w:sz w:val="20"/>
                <w:szCs w:val="20"/>
                <w:lang w:val="kk-KZ"/>
              </w:rPr>
              <w:t>СӨЖ 4</w:t>
            </w:r>
            <w:r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b/>
                <w:sz w:val="20"/>
                <w:szCs w:val="20"/>
              </w:rPr>
            </w:pPr>
            <w:proofErr w:type="gramStart"/>
            <w:r w:rsidRPr="00D45106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D45106">
              <w:rPr>
                <w:b/>
                <w:bCs/>
                <w:sz w:val="20"/>
                <w:szCs w:val="20"/>
              </w:rPr>
              <w:t xml:space="preserve"> </w:t>
            </w:r>
            <w:r w:rsidRPr="00D45106">
              <w:rPr>
                <w:b/>
                <w:sz w:val="20"/>
                <w:szCs w:val="20"/>
              </w:rPr>
              <w:t xml:space="preserve"> 4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D45106">
              <w:rPr>
                <w:color w:val="000000"/>
                <w:sz w:val="20"/>
                <w:szCs w:val="20"/>
                <w:lang w:val="kk-KZ"/>
              </w:rPr>
              <w:t>Театр, кино, музыка музейлер топтамасы.</w:t>
            </w:r>
          </w:p>
          <w:p w:rsidR="00D45106" w:rsidRPr="00D45106" w:rsidRDefault="00D45106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5E16E0" w:rsidRDefault="00D45106" w:rsidP="00AC270B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10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>Тарихи музейлер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Pr="00D45106">
              <w:rPr>
                <w:sz w:val="20"/>
                <w:szCs w:val="20"/>
                <w:lang w:val="kk-KZ"/>
              </w:rPr>
              <w:t>Европаның ашық аспан астындағы музейлері. Шығыс, оңтү</w:t>
            </w:r>
            <w:proofErr w:type="gramStart"/>
            <w:r w:rsidRPr="00D45106">
              <w:rPr>
                <w:sz w:val="20"/>
                <w:szCs w:val="20"/>
                <w:lang w:val="kk-KZ"/>
              </w:rPr>
              <w:t>ст</w:t>
            </w:r>
            <w:proofErr w:type="gramEnd"/>
            <w:r w:rsidRPr="00D45106">
              <w:rPr>
                <w:sz w:val="20"/>
                <w:szCs w:val="20"/>
                <w:lang w:val="kk-KZ"/>
              </w:rPr>
              <w:t>ік-шығыс, Орталық Азияның ашық аспан астындағы музейлері.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 xml:space="preserve"> Көркемөнер музейлері</w:t>
            </w:r>
            <w:r w:rsidRPr="00D4510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Мүсін, қолданбалы ө</w:t>
            </w:r>
            <w:proofErr w:type="gramStart"/>
            <w:r w:rsidRPr="00D45106">
              <w:rPr>
                <w:sz w:val="20"/>
                <w:szCs w:val="20"/>
                <w:lang w:val="kk-KZ"/>
              </w:rPr>
              <w:t>нер ж</w:t>
            </w:r>
            <w:proofErr w:type="gramEnd"/>
            <w:r w:rsidRPr="00D45106">
              <w:rPr>
                <w:sz w:val="20"/>
                <w:szCs w:val="20"/>
                <w:lang w:val="kk-KZ"/>
              </w:rPr>
              <w:t>әне мүсіндер бағы музейі.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AC27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45106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Ашық аспан астындағы бі</w:t>
            </w:r>
            <w:proofErr w:type="gramStart"/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gramEnd"/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музейді таңдап, экспозиция ерекшелігін көрсету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5E16E0" w:rsidRDefault="00D45106" w:rsidP="00AC270B">
            <w:pPr>
              <w:ind w:left="-98" w:firstLine="98"/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sz w:val="20"/>
                <w:szCs w:val="20"/>
                <w:lang w:val="kk-KZ"/>
              </w:rPr>
              <w:t xml:space="preserve"> </w:t>
            </w:r>
            <w:r w:rsidRPr="00D45106">
              <w:rPr>
                <w:rFonts w:eastAsia="Adobe Fangsong Std R"/>
                <w:sz w:val="20"/>
                <w:szCs w:val="20"/>
                <w:lang w:val="kk-KZ"/>
              </w:rPr>
              <w:t>Галерея және көрме 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ХІХ-ХХ ғғ. Европаның өнер галереясы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Мемориалдық музейлер</w:t>
            </w:r>
            <w:r w:rsidRPr="00D45106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Default="00D45106" w:rsidP="008F464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 xml:space="preserve">ПС </w:t>
            </w:r>
            <w:r w:rsidRPr="00D45106">
              <w:rPr>
                <w:sz w:val="20"/>
                <w:szCs w:val="20"/>
                <w:lang w:val="kk-KZ"/>
              </w:rPr>
              <w:t>Музе</w:t>
            </w:r>
            <w:proofErr w:type="gramStart"/>
            <w:r w:rsidRPr="00D45106">
              <w:rPr>
                <w:sz w:val="20"/>
                <w:szCs w:val="20"/>
                <w:lang w:val="kk-KZ"/>
              </w:rPr>
              <w:t>й-</w:t>
            </w:r>
            <w:proofErr w:type="gramEnd"/>
            <w:r w:rsidRPr="00D45106">
              <w:rPr>
                <w:sz w:val="20"/>
                <w:szCs w:val="20"/>
                <w:lang w:val="kk-KZ"/>
              </w:rPr>
              <w:t>үйі, музей-усадьба, сарай-музейі.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E16E0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bCs/>
                <w:sz w:val="20"/>
                <w:szCs w:val="20"/>
                <w:lang w:val="kk-KZ"/>
              </w:rPr>
              <w:t>,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45106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D45106">
              <w:rPr>
                <w:rFonts w:eastAsia="Adobe Fangsong Std R"/>
                <w:b/>
                <w:sz w:val="20"/>
                <w:szCs w:val="20"/>
                <w:lang w:val="kk-KZ"/>
              </w:rPr>
              <w:t xml:space="preserve"> </w:t>
            </w:r>
            <w:r w:rsidRPr="00FD1A97">
              <w:rPr>
                <w:rFonts w:eastAsia="Adobe Fangsong Std R"/>
                <w:sz w:val="20"/>
                <w:szCs w:val="20"/>
                <w:lang w:val="kk-KZ"/>
              </w:rPr>
              <w:t>Табиғат музейлері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  <w:lang w:val="en-US"/>
              </w:rPr>
            </w:pPr>
            <w:r w:rsidRPr="00D45106">
              <w:rPr>
                <w:sz w:val="20"/>
                <w:szCs w:val="20"/>
                <w:lang w:val="en-US"/>
              </w:rPr>
              <w:t xml:space="preserve">MS Teams/Zoom- </w:t>
            </w:r>
            <w:r w:rsidRPr="00D45106">
              <w:rPr>
                <w:sz w:val="20"/>
                <w:szCs w:val="20"/>
              </w:rPr>
              <w:lastRenderedPageBreak/>
              <w:t>дабейнедәріс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56088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</w:rPr>
              <w:t>ПС</w:t>
            </w:r>
            <w:r w:rsidRPr="00D45106">
              <w:rPr>
                <w:sz w:val="20"/>
                <w:szCs w:val="20"/>
                <w:lang w:val="kk-KZ"/>
              </w:rPr>
              <w:t xml:space="preserve"> Экомузейлер</w:t>
            </w:r>
          </w:p>
          <w:p w:rsidR="00D45106" w:rsidRPr="00D45106" w:rsidRDefault="00D45106" w:rsidP="00560889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AC27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D45106">
              <w:rPr>
                <w:b/>
                <w:bCs/>
                <w:sz w:val="20"/>
                <w:szCs w:val="20"/>
              </w:rPr>
              <w:t>6</w:t>
            </w: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D45106">
              <w:rPr>
                <w:bCs/>
                <w:sz w:val="20"/>
                <w:szCs w:val="20"/>
                <w:lang w:val="kk-KZ"/>
              </w:rPr>
              <w:t xml:space="preserve">Берілген </w:t>
            </w:r>
            <w:r w:rsidRPr="00D4510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45106">
              <w:rPr>
                <w:b/>
                <w:bCs/>
                <w:sz w:val="20"/>
                <w:szCs w:val="20"/>
              </w:rPr>
              <w:t>6</w:t>
            </w:r>
            <w:r w:rsidRPr="00D45106">
              <w:rPr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56088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1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45106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451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Алматы қаласындағы мемориалдық музейлер (студенттің таңдауымен бі</w:t>
            </w:r>
            <w:proofErr w:type="gramStart"/>
            <w:r w:rsidRPr="00D451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</w:t>
            </w:r>
            <w:proofErr w:type="gramEnd"/>
            <w:r w:rsidRPr="00D4510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музей негізге алынады)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proofErr w:type="spellStart"/>
            <w:r w:rsidRPr="00D4510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  <w:r w:rsidRPr="005E16E0">
              <w:rPr>
                <w:rStyle w:val="tlid-translation"/>
                <w:rFonts w:eastAsiaTheme="minorEastAsia"/>
                <w:sz w:val="20"/>
                <w:szCs w:val="20"/>
                <w:lang w:val="kk-KZ"/>
              </w:rPr>
              <w:t>презентация</w:t>
            </w:r>
          </w:p>
        </w:tc>
      </w:tr>
      <w:tr w:rsidR="00D45106" w:rsidRPr="00D45106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451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BA7F4D">
            <w:pPr>
              <w:rPr>
                <w:sz w:val="20"/>
                <w:szCs w:val="20"/>
                <w:lang w:val="kk-KZ"/>
              </w:rPr>
            </w:pPr>
            <w:r w:rsidRPr="00D4510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8F464B">
            <w:pPr>
              <w:jc w:val="both"/>
              <w:rPr>
                <w:sz w:val="20"/>
                <w:szCs w:val="20"/>
              </w:rPr>
            </w:pPr>
          </w:p>
        </w:tc>
      </w:tr>
      <w:tr w:rsidR="00D45106" w:rsidRPr="00D45106" w:rsidTr="00427C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106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proofErr w:type="gramStart"/>
            <w:r w:rsidRPr="00D4510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center"/>
              <w:rPr>
                <w:sz w:val="20"/>
                <w:szCs w:val="20"/>
              </w:rPr>
            </w:pPr>
            <w:r w:rsidRPr="00D4510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06" w:rsidRPr="00D45106" w:rsidRDefault="00D45106" w:rsidP="00427C7E">
            <w:pPr>
              <w:jc w:val="both"/>
              <w:rPr>
                <w:sz w:val="20"/>
                <w:szCs w:val="20"/>
              </w:rPr>
            </w:pPr>
          </w:p>
        </w:tc>
      </w:tr>
    </w:tbl>
    <w:p w:rsidR="004B3BC7" w:rsidRDefault="004B3BC7" w:rsidP="004B3BC7">
      <w:pPr>
        <w:jc w:val="both"/>
        <w:rPr>
          <w:sz w:val="22"/>
          <w:szCs w:val="22"/>
          <w:lang w:val="kk-KZ"/>
        </w:rPr>
      </w:pPr>
    </w:p>
    <w:p w:rsidR="00F301B7" w:rsidRDefault="00F301B7" w:rsidP="004B3BC7">
      <w:pPr>
        <w:jc w:val="both"/>
        <w:rPr>
          <w:sz w:val="22"/>
          <w:szCs w:val="22"/>
          <w:lang w:val="kk-KZ"/>
        </w:rPr>
      </w:pPr>
    </w:p>
    <w:p w:rsidR="00F301B7" w:rsidRPr="00F301B7" w:rsidRDefault="00F301B7" w:rsidP="004B3BC7">
      <w:pPr>
        <w:jc w:val="both"/>
        <w:rPr>
          <w:sz w:val="22"/>
          <w:szCs w:val="22"/>
          <w:lang w:val="kk-KZ"/>
        </w:rPr>
      </w:pP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 xml:space="preserve">Декан   </w:t>
      </w:r>
      <w:bookmarkStart w:id="0" w:name="_GoBack"/>
      <w:bookmarkEnd w:id="0"/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ED144C" w:rsidRPr="004F32A5">
        <w:rPr>
          <w:b/>
          <w:sz w:val="22"/>
          <w:szCs w:val="22"/>
          <w:lang w:val="kk-KZ"/>
        </w:rPr>
        <w:t xml:space="preserve">Ноғайбаева М.С. 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F32A5" w:rsidP="004B3BC7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</w:t>
      </w:r>
      <w:r w:rsidR="00D45106">
        <w:rPr>
          <w:b/>
          <w:sz w:val="22"/>
          <w:szCs w:val="22"/>
          <w:lang w:val="kk-KZ"/>
        </w:rPr>
        <w:t>дбюро төрайымы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D45106">
        <w:rPr>
          <w:b/>
          <w:sz w:val="22"/>
          <w:szCs w:val="22"/>
          <w:lang w:val="kk-KZ"/>
        </w:rPr>
        <w:t>Терекбаева Ж.М</w:t>
      </w:r>
      <w:r w:rsidR="00ED144C" w:rsidRPr="004F32A5">
        <w:rPr>
          <w:b/>
          <w:sz w:val="22"/>
          <w:szCs w:val="22"/>
          <w:lang w:val="kk-KZ"/>
        </w:rPr>
        <w:t>.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F32A5" w:rsidP="004B3BC7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>Жұ</w:t>
      </w:r>
      <w:r w:rsidR="00ED144C" w:rsidRPr="004F32A5">
        <w:rPr>
          <w:b/>
          <w:sz w:val="22"/>
          <w:szCs w:val="22"/>
          <w:lang w:val="kk-KZ"/>
        </w:rPr>
        <w:t>матаев Р.С.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>Дәріскер</w:t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9F316E">
        <w:rPr>
          <w:b/>
          <w:sz w:val="22"/>
          <w:szCs w:val="22"/>
          <w:lang w:val="kk-KZ"/>
        </w:rPr>
        <w:t>Картаева Т.Е.</w:t>
      </w:r>
    </w:p>
    <w:p w:rsidR="0004193A" w:rsidRPr="00ED144C" w:rsidRDefault="0004193A" w:rsidP="004B3BC7">
      <w:pPr>
        <w:rPr>
          <w:sz w:val="22"/>
          <w:szCs w:val="22"/>
          <w:lang w:val="kk-KZ"/>
        </w:rPr>
      </w:pPr>
    </w:p>
    <w:sectPr w:rsidR="0004193A" w:rsidRPr="00ED144C" w:rsidSect="003B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2746"/>
    <w:multiLevelType w:val="hybridMultilevel"/>
    <w:tmpl w:val="FD60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0316E"/>
    <w:rsid w:val="0004193A"/>
    <w:rsid w:val="000863E6"/>
    <w:rsid w:val="000A24E8"/>
    <w:rsid w:val="001A2CEC"/>
    <w:rsid w:val="001D46E6"/>
    <w:rsid w:val="00245883"/>
    <w:rsid w:val="002B20F1"/>
    <w:rsid w:val="003218A7"/>
    <w:rsid w:val="003566ED"/>
    <w:rsid w:val="00363533"/>
    <w:rsid w:val="003837BC"/>
    <w:rsid w:val="003B3824"/>
    <w:rsid w:val="003C7495"/>
    <w:rsid w:val="00427C7E"/>
    <w:rsid w:val="004A0BA2"/>
    <w:rsid w:val="004B3BC7"/>
    <w:rsid w:val="004F32A5"/>
    <w:rsid w:val="00535EF4"/>
    <w:rsid w:val="00560889"/>
    <w:rsid w:val="00596B10"/>
    <w:rsid w:val="0065090D"/>
    <w:rsid w:val="006A1D4F"/>
    <w:rsid w:val="00832190"/>
    <w:rsid w:val="00864C9A"/>
    <w:rsid w:val="008E3637"/>
    <w:rsid w:val="008F464B"/>
    <w:rsid w:val="00960397"/>
    <w:rsid w:val="009F014E"/>
    <w:rsid w:val="009F316E"/>
    <w:rsid w:val="00BA7F4D"/>
    <w:rsid w:val="00C76A6D"/>
    <w:rsid w:val="00D0316E"/>
    <w:rsid w:val="00D45106"/>
    <w:rsid w:val="00D549DE"/>
    <w:rsid w:val="00EC7638"/>
    <w:rsid w:val="00ED0156"/>
    <w:rsid w:val="00ED144C"/>
    <w:rsid w:val="00F301B7"/>
    <w:rsid w:val="00FD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63E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B3BC7"/>
    <w:rPr>
      <w:rFonts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3"/>
    <w:uiPriority w:val="34"/>
    <w:qFormat/>
    <w:rsid w:val="004B3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4B3BC7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4B3B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4B3BC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B3BC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4B3BC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863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63E6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3E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08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lid-translation">
    <w:name w:val="tlid-translation"/>
    <w:basedOn w:val="a0"/>
    <w:rsid w:val="00560889"/>
  </w:style>
  <w:style w:type="paragraph" w:styleId="aa">
    <w:name w:val="header"/>
    <w:basedOn w:val="a"/>
    <w:link w:val="ab"/>
    <w:uiPriority w:val="99"/>
    <w:unhideWhenUsed/>
    <w:rsid w:val="005608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60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taeva07@gmail.com" TargetMode="External"/><Relationship Id="rId5" Type="http://schemas.openxmlformats.org/officeDocument/2006/relationships/hyperlink" Target="mailto:kartaeva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dm1</dc:creator>
  <cp:lastModifiedBy>ASUS</cp:lastModifiedBy>
  <cp:revision>5</cp:revision>
  <dcterms:created xsi:type="dcterms:W3CDTF">2021-09-09T15:52:00Z</dcterms:created>
  <dcterms:modified xsi:type="dcterms:W3CDTF">2021-09-09T17:13:00Z</dcterms:modified>
</cp:coreProperties>
</file>